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3A8" w:rsidRPr="00087336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¿Cuáles de las opciones siguientes se consideran datos? (Seleccione cuatro).</w:t>
      </w:r>
    </w:p>
    <w:p w:rsidR="007463A8" w:rsidRPr="00087336" w:rsidRDefault="007463A8" w:rsidP="007463A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Libro de texto</w:t>
      </w:r>
    </w:p>
    <w:p w:rsidR="007463A8" w:rsidRPr="00087336" w:rsidRDefault="007463A8" w:rsidP="007463A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087336">
        <w:rPr>
          <w:rFonts w:ascii="Calibri" w:hAnsi="Calibri" w:cs="Calibri"/>
          <w:b/>
          <w:u w:val="single"/>
        </w:rPr>
        <w:t>Número de id. De los estudiantes</w:t>
      </w:r>
    </w:p>
    <w:p w:rsidR="007463A8" w:rsidRPr="00087336" w:rsidRDefault="007463A8" w:rsidP="007463A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Google Drive</w:t>
      </w:r>
    </w:p>
    <w:p w:rsidR="007463A8" w:rsidRPr="00087336" w:rsidRDefault="007463A8" w:rsidP="007463A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087336">
        <w:rPr>
          <w:rFonts w:ascii="Calibri" w:hAnsi="Calibri" w:cs="Calibri"/>
          <w:b/>
          <w:u w:val="single"/>
        </w:rPr>
        <w:t>Lista de cursos</w:t>
      </w:r>
    </w:p>
    <w:p w:rsidR="007463A8" w:rsidRPr="00087336" w:rsidRDefault="007463A8" w:rsidP="007463A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Unidad USB</w:t>
      </w:r>
    </w:p>
    <w:p w:rsidR="007463A8" w:rsidRPr="00087336" w:rsidRDefault="007463A8" w:rsidP="007463A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087336">
        <w:rPr>
          <w:rFonts w:ascii="Calibri" w:hAnsi="Calibri" w:cs="Calibri"/>
          <w:b/>
          <w:u w:val="single"/>
        </w:rPr>
        <w:t>Puntuaciones de pruebas</w:t>
      </w:r>
    </w:p>
    <w:p w:rsidR="007463A8" w:rsidRPr="00087336" w:rsidRDefault="007463A8" w:rsidP="007463A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Logotipo de la compañía</w:t>
      </w:r>
    </w:p>
    <w:p w:rsidR="007463A8" w:rsidRPr="00087336" w:rsidRDefault="007463A8" w:rsidP="007463A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087336">
        <w:rPr>
          <w:rFonts w:ascii="Calibri" w:hAnsi="Calibri" w:cs="Calibri"/>
          <w:b/>
          <w:u w:val="single"/>
        </w:rPr>
        <w:t>Código postal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p w:rsidR="007463A8" w:rsidRPr="00FC2667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FC2667">
        <w:rPr>
          <w:rFonts w:ascii="Calibri" w:hAnsi="Calibri" w:cs="Calibri"/>
        </w:rPr>
        <w:t>Ha eliminado por accidente una aplicación de su escritorio. ¿Cómo se restaura la aplicación eliminada?</w:t>
      </w:r>
    </w:p>
    <w:p w:rsidR="007463A8" w:rsidRPr="00FC2667" w:rsidRDefault="007463A8" w:rsidP="007463A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</w:rPr>
      </w:pPr>
      <w:r w:rsidRPr="00FC2667">
        <w:rPr>
          <w:rFonts w:ascii="Calibri" w:hAnsi="Calibri" w:cs="Calibri"/>
        </w:rPr>
        <w:t>Restaurarla desde la papelera.</w:t>
      </w:r>
    </w:p>
    <w:p w:rsidR="007463A8" w:rsidRPr="00FC2667" w:rsidRDefault="007463A8" w:rsidP="007463A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</w:rPr>
      </w:pPr>
      <w:r w:rsidRPr="00FC2667">
        <w:rPr>
          <w:rFonts w:ascii="Calibri" w:hAnsi="Calibri" w:cs="Calibri"/>
        </w:rPr>
        <w:t>Volver a comprarla en la tienda de aplicaciones.</w:t>
      </w:r>
    </w:p>
    <w:p w:rsidR="007463A8" w:rsidRPr="00FC2667" w:rsidRDefault="007463A8" w:rsidP="007463A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</w:rPr>
      </w:pPr>
      <w:r w:rsidRPr="00FC2667">
        <w:rPr>
          <w:rFonts w:ascii="Calibri" w:hAnsi="Calibri" w:cs="Calibri"/>
        </w:rPr>
        <w:t>Descargar la aplicación en el sitio web del vendedor.</w:t>
      </w:r>
    </w:p>
    <w:p w:rsidR="007463A8" w:rsidRPr="00FC2667" w:rsidRDefault="007463A8" w:rsidP="007463A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FC2667">
        <w:rPr>
          <w:rFonts w:ascii="Calibri" w:hAnsi="Calibri" w:cs="Calibri"/>
          <w:b/>
          <w:u w:val="single"/>
        </w:rPr>
        <w:t>Volver a descargarla en la tienda de aplicaciones.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p w:rsidR="007463A8" w:rsidRPr="006439D3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6439D3">
        <w:rPr>
          <w:rFonts w:ascii="Calibri" w:hAnsi="Calibri" w:cs="Calibri"/>
        </w:rPr>
        <w:t>Según el diagrama relacional (mostrado abajo), ¿cuál enunciado es verdadero?</w:t>
      </w:r>
    </w:p>
    <w:p w:rsidR="007463A8" w:rsidRPr="006439D3" w:rsidRDefault="007463A8" w:rsidP="007463A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6439D3">
        <w:rPr>
          <w:rFonts w:ascii="Calibri" w:hAnsi="Calibri" w:cs="Calibri"/>
          <w:b/>
          <w:u w:val="single"/>
        </w:rPr>
        <w:t>Cada empleado es responsable de varios pedidos.</w:t>
      </w:r>
    </w:p>
    <w:p w:rsidR="007463A8" w:rsidRPr="006439D3" w:rsidRDefault="007463A8" w:rsidP="007463A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alibri" w:hAnsi="Calibri" w:cs="Calibri"/>
        </w:rPr>
      </w:pPr>
      <w:r w:rsidRPr="006439D3">
        <w:rPr>
          <w:rFonts w:ascii="Calibri" w:hAnsi="Calibri" w:cs="Calibri"/>
        </w:rPr>
        <w:t>Cada transportista solamente puede transportar un solo pedido.</w:t>
      </w:r>
    </w:p>
    <w:p w:rsidR="007463A8" w:rsidRPr="006439D3" w:rsidRDefault="007463A8" w:rsidP="007463A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alibri" w:hAnsi="Calibri" w:cs="Calibri"/>
        </w:rPr>
      </w:pPr>
      <w:r w:rsidRPr="006439D3">
        <w:rPr>
          <w:rFonts w:ascii="Calibri" w:hAnsi="Calibri" w:cs="Calibri"/>
        </w:rPr>
        <w:t>Cada cliente tiene una sola factura.</w:t>
      </w:r>
    </w:p>
    <w:p w:rsidR="007463A8" w:rsidRPr="006439D3" w:rsidRDefault="007463A8" w:rsidP="007463A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alibri" w:hAnsi="Calibri" w:cs="Calibri"/>
        </w:rPr>
      </w:pPr>
      <w:r w:rsidRPr="006439D3">
        <w:rPr>
          <w:rFonts w:ascii="Calibri" w:hAnsi="Calibri" w:cs="Calibri"/>
        </w:rPr>
        <w:t>Cada pedido tiene una sola factura asociada a él.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p w:rsidR="007463A8" w:rsidRPr="005A3904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5A3904">
        <w:rPr>
          <w:rFonts w:ascii="Calibri" w:hAnsi="Calibri" w:cs="Calibri"/>
        </w:rPr>
        <w:t>Señale la secuencia correcta para comprar y abrir una nueva aplicación.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5245"/>
      </w:tblGrid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245" w:type="dxa"/>
          </w:tcPr>
          <w:p w:rsidR="007463A8" w:rsidRPr="002E0DB0" w:rsidRDefault="007463A8" w:rsidP="00B21427">
            <w:pPr>
              <w:jc w:val="both"/>
              <w:rPr>
                <w:rFonts w:ascii="Calibri" w:hAnsi="Calibri" w:cs="Calibri"/>
              </w:rPr>
            </w:pPr>
            <w:r w:rsidRPr="002E0DB0">
              <w:rPr>
                <w:rFonts w:ascii="Calibri" w:hAnsi="Calibri" w:cs="Calibri"/>
              </w:rPr>
              <w:t>Navegar hasta la tienda</w:t>
            </w:r>
          </w:p>
        </w:tc>
      </w:tr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245" w:type="dxa"/>
          </w:tcPr>
          <w:p w:rsidR="007463A8" w:rsidRPr="002E0DB0" w:rsidRDefault="007463A8" w:rsidP="00B21427">
            <w:pPr>
              <w:jc w:val="both"/>
              <w:rPr>
                <w:rFonts w:ascii="Calibri" w:hAnsi="Calibri" w:cs="Calibri"/>
              </w:rPr>
            </w:pPr>
            <w:r w:rsidRPr="002E0DB0">
              <w:rPr>
                <w:rFonts w:ascii="Calibri" w:hAnsi="Calibri" w:cs="Calibri"/>
              </w:rPr>
              <w:t>Buscar la aplicación</w:t>
            </w:r>
          </w:p>
        </w:tc>
      </w:tr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5245" w:type="dxa"/>
          </w:tcPr>
          <w:p w:rsidR="007463A8" w:rsidRPr="002E0DB0" w:rsidRDefault="007463A8" w:rsidP="00B21427">
            <w:pPr>
              <w:jc w:val="both"/>
              <w:rPr>
                <w:rFonts w:ascii="Calibri" w:hAnsi="Calibri" w:cs="Calibri"/>
              </w:rPr>
            </w:pPr>
            <w:r w:rsidRPr="002E0DB0">
              <w:rPr>
                <w:rFonts w:ascii="Calibri" w:hAnsi="Calibri" w:cs="Calibri"/>
              </w:rPr>
              <w:t xml:space="preserve">Seleccionar la aplicación </w:t>
            </w:r>
          </w:p>
        </w:tc>
      </w:tr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5245" w:type="dxa"/>
          </w:tcPr>
          <w:p w:rsidR="007463A8" w:rsidRPr="002E0DB0" w:rsidRDefault="007463A8" w:rsidP="00B21427">
            <w:pPr>
              <w:jc w:val="both"/>
              <w:rPr>
                <w:rFonts w:ascii="Calibri" w:hAnsi="Calibri" w:cs="Calibri"/>
              </w:rPr>
            </w:pPr>
            <w:r w:rsidRPr="002E0DB0">
              <w:rPr>
                <w:rFonts w:ascii="Calibri" w:hAnsi="Calibri" w:cs="Calibri"/>
              </w:rPr>
              <w:t>Seleccionar la opción de compra</w:t>
            </w:r>
          </w:p>
        </w:tc>
      </w:tr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5245" w:type="dxa"/>
          </w:tcPr>
          <w:p w:rsidR="007463A8" w:rsidRPr="002E0DB0" w:rsidRDefault="007463A8" w:rsidP="00B21427">
            <w:pPr>
              <w:jc w:val="both"/>
              <w:rPr>
                <w:rFonts w:ascii="Calibri" w:hAnsi="Calibri" w:cs="Calibri"/>
              </w:rPr>
            </w:pPr>
            <w:r w:rsidRPr="002E0DB0">
              <w:rPr>
                <w:rFonts w:ascii="Calibri" w:hAnsi="Calibri" w:cs="Calibri"/>
              </w:rPr>
              <w:t>Confirmar la información de inicio de sesión</w:t>
            </w:r>
          </w:p>
        </w:tc>
      </w:tr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5245" w:type="dxa"/>
          </w:tcPr>
          <w:p w:rsidR="007463A8" w:rsidRPr="002E0DB0" w:rsidRDefault="007463A8" w:rsidP="00B21427">
            <w:pPr>
              <w:jc w:val="both"/>
              <w:rPr>
                <w:rFonts w:ascii="Calibri" w:hAnsi="Calibri" w:cs="Calibri"/>
              </w:rPr>
            </w:pPr>
            <w:r w:rsidRPr="002E0DB0">
              <w:rPr>
                <w:rFonts w:ascii="Calibri" w:hAnsi="Calibri" w:cs="Calibri"/>
              </w:rPr>
              <w:t>Abrir la aplicación</w:t>
            </w:r>
          </w:p>
        </w:tc>
      </w:tr>
    </w:tbl>
    <w:p w:rsidR="002A4E90" w:rsidRDefault="002A4E90" w:rsidP="007463A8">
      <w:pPr>
        <w:spacing w:after="0" w:line="240" w:lineRule="auto"/>
        <w:jc w:val="both"/>
      </w:pPr>
    </w:p>
    <w:p w:rsidR="007463A8" w:rsidRPr="004D144E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4D144E">
        <w:rPr>
          <w:rFonts w:ascii="Calibri" w:hAnsi="Calibri" w:cs="Calibri"/>
        </w:rPr>
        <w:t>Al importar datos de una hoja de cálculo a otra aplicación, ¿qué tipo de datos funciona mejor con el formato .csv?</w:t>
      </w:r>
    </w:p>
    <w:p w:rsidR="007463A8" w:rsidRPr="005F0EE2" w:rsidRDefault="007463A8" w:rsidP="007463A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5F0EE2">
        <w:rPr>
          <w:rFonts w:ascii="Calibri" w:hAnsi="Calibri" w:cs="Calibri"/>
        </w:rPr>
        <w:t>Información de ventas regionales con fórmulas financieras</w:t>
      </w:r>
    </w:p>
    <w:p w:rsidR="007463A8" w:rsidRPr="005F0EE2" w:rsidRDefault="007463A8" w:rsidP="007463A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5F0EE2">
        <w:rPr>
          <w:rFonts w:ascii="Calibri" w:hAnsi="Calibri" w:cs="Calibri"/>
          <w:b/>
          <w:u w:val="single"/>
        </w:rPr>
        <w:t>Una lista de contactos de clientes</w:t>
      </w:r>
    </w:p>
    <w:p w:rsidR="007463A8" w:rsidRPr="005F0EE2" w:rsidRDefault="007463A8" w:rsidP="007463A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5F0EE2">
        <w:rPr>
          <w:rFonts w:ascii="Calibri" w:hAnsi="Calibri" w:cs="Calibri"/>
        </w:rPr>
        <w:t>Un presupuesto personal anual con cálculos</w:t>
      </w:r>
    </w:p>
    <w:p w:rsidR="007463A8" w:rsidRPr="005F0EE2" w:rsidRDefault="007463A8" w:rsidP="007463A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5F0EE2">
        <w:rPr>
          <w:rFonts w:ascii="Calibri" w:hAnsi="Calibri" w:cs="Calibri"/>
        </w:rPr>
        <w:t>Un formulario de entrada de datos de usuario con estilos de celda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p w:rsidR="007463A8" w:rsidRPr="004C5356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4C5356">
        <w:rPr>
          <w:rFonts w:ascii="Calibri" w:hAnsi="Calibri" w:cs="Calibri"/>
        </w:rPr>
        <w:t>¿Cuál enunciado es verdadero acerca de las características de una tabla de base datos relacional?</w:t>
      </w:r>
    </w:p>
    <w:p w:rsidR="007463A8" w:rsidRPr="004C5356" w:rsidRDefault="007463A8" w:rsidP="007463A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</w:rPr>
      </w:pPr>
      <w:r w:rsidRPr="004C5356">
        <w:rPr>
          <w:rFonts w:ascii="Calibri" w:hAnsi="Calibri" w:cs="Calibri"/>
        </w:rPr>
        <w:t>Todas las entradas de una columna en particular pueden contener distintos tipos de datos</w:t>
      </w:r>
    </w:p>
    <w:p w:rsidR="007463A8" w:rsidRPr="004C5356" w:rsidRDefault="007463A8" w:rsidP="007463A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</w:rPr>
      </w:pPr>
      <w:r w:rsidRPr="004C5356">
        <w:rPr>
          <w:rFonts w:ascii="Calibri" w:hAnsi="Calibri" w:cs="Calibri"/>
        </w:rPr>
        <w:t>El orden de los atributos es importante</w:t>
      </w:r>
    </w:p>
    <w:p w:rsidR="007463A8" w:rsidRPr="00BF3C15" w:rsidRDefault="007463A8" w:rsidP="007463A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BF3C15">
        <w:rPr>
          <w:rFonts w:ascii="Calibri" w:hAnsi="Calibri" w:cs="Calibri"/>
          <w:b/>
          <w:u w:val="single"/>
        </w:rPr>
        <w:t>Cada columna tiene un nombre de atributo único</w:t>
      </w:r>
    </w:p>
    <w:p w:rsidR="007463A8" w:rsidRPr="004C5356" w:rsidRDefault="007463A8" w:rsidP="007463A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</w:rPr>
      </w:pPr>
      <w:r w:rsidRPr="004C5356">
        <w:rPr>
          <w:rFonts w:ascii="Calibri" w:hAnsi="Calibri" w:cs="Calibri"/>
        </w:rPr>
        <w:t>El orden de las filas es importante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p w:rsidR="007463A8" w:rsidRPr="005273E2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5273E2">
        <w:rPr>
          <w:rFonts w:ascii="Calibri" w:hAnsi="Calibri" w:cs="Calibri"/>
        </w:rPr>
        <w:t>¿Qué aplicación es más apropiada para editar y modificar imágenes?</w:t>
      </w:r>
    </w:p>
    <w:p w:rsidR="007463A8" w:rsidRPr="005273E2" w:rsidRDefault="007463A8" w:rsidP="007463A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</w:rPr>
      </w:pPr>
      <w:r w:rsidRPr="005273E2">
        <w:rPr>
          <w:rFonts w:ascii="Calibri" w:hAnsi="Calibri" w:cs="Calibri"/>
        </w:rPr>
        <w:t>Microsoft Word</w:t>
      </w:r>
    </w:p>
    <w:p w:rsidR="007463A8" w:rsidRPr="005273E2" w:rsidRDefault="007463A8" w:rsidP="007463A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</w:rPr>
      </w:pPr>
      <w:r w:rsidRPr="005273E2">
        <w:rPr>
          <w:rFonts w:ascii="Calibri" w:hAnsi="Calibri" w:cs="Calibri"/>
        </w:rPr>
        <w:t>Notepad</w:t>
      </w:r>
    </w:p>
    <w:p w:rsidR="007463A8" w:rsidRPr="005273E2" w:rsidRDefault="007463A8" w:rsidP="007463A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5273E2">
        <w:rPr>
          <w:rFonts w:ascii="Calibri" w:hAnsi="Calibri" w:cs="Calibri"/>
          <w:b/>
          <w:u w:val="single"/>
        </w:rPr>
        <w:t>Adobe Photoshop</w:t>
      </w:r>
    </w:p>
    <w:p w:rsidR="007463A8" w:rsidRPr="005273E2" w:rsidRDefault="007463A8" w:rsidP="007463A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</w:rPr>
      </w:pPr>
      <w:r w:rsidRPr="005273E2">
        <w:rPr>
          <w:rFonts w:ascii="Calibri" w:hAnsi="Calibri" w:cs="Calibri"/>
        </w:rPr>
        <w:t>Microsoft PowerPoint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p w:rsidR="007463A8" w:rsidRPr="00957C7A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957C7A">
        <w:rPr>
          <w:rFonts w:ascii="Calibri" w:hAnsi="Calibri" w:cs="Calibri"/>
        </w:rPr>
        <w:lastRenderedPageBreak/>
        <w:t>Coincidir la tarea a aplicación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567"/>
        <w:gridCol w:w="2694"/>
      </w:tblGrid>
      <w:tr w:rsidR="007463A8" w:rsidTr="00B21427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</w:tcPr>
          <w:p w:rsidR="007463A8" w:rsidRPr="00F93FA3" w:rsidRDefault="007463A8" w:rsidP="00B21427">
            <w:pPr>
              <w:jc w:val="both"/>
              <w:rPr>
                <w:rFonts w:ascii="Calibri" w:hAnsi="Calibri" w:cs="Calibri"/>
              </w:rPr>
            </w:pPr>
            <w:r w:rsidRPr="00F93FA3">
              <w:rPr>
                <w:rFonts w:ascii="Calibri" w:hAnsi="Calibri" w:cs="Calibri"/>
              </w:rPr>
              <w:t>Crear vídeos con presentaciones grabadas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3A8" w:rsidRPr="00957C7A" w:rsidRDefault="007463A8" w:rsidP="007463A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alibri" w:hAnsi="Calibri" w:cs="Calibri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463A8" w:rsidRPr="005453B6" w:rsidRDefault="007463A8" w:rsidP="00B21427">
            <w:pPr>
              <w:jc w:val="both"/>
              <w:rPr>
                <w:rFonts w:ascii="Calibri" w:hAnsi="Calibri" w:cs="Calibri"/>
                <w:lang w:val="en-US"/>
              </w:rPr>
            </w:pPr>
            <w:r w:rsidRPr="005453B6">
              <w:rPr>
                <w:rFonts w:ascii="Calibri" w:hAnsi="Calibri" w:cs="Calibri"/>
                <w:lang w:val="en-US"/>
              </w:rPr>
              <w:t>Microsoft PowerPoint</w:t>
            </w:r>
          </w:p>
        </w:tc>
      </w:tr>
      <w:tr w:rsidR="007463A8" w:rsidTr="00B21427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</w:tcPr>
          <w:p w:rsidR="007463A8" w:rsidRPr="00F93FA3" w:rsidRDefault="007463A8" w:rsidP="00B21427">
            <w:pPr>
              <w:jc w:val="both"/>
              <w:rPr>
                <w:rFonts w:ascii="Calibri" w:hAnsi="Calibri" w:cs="Calibri"/>
              </w:rPr>
            </w:pPr>
            <w:r w:rsidRPr="00F93FA3">
              <w:rPr>
                <w:rFonts w:ascii="Calibri" w:hAnsi="Calibri" w:cs="Calibri"/>
              </w:rPr>
              <w:t>Realizar cálculos matemáticos básicos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3A8" w:rsidRPr="00957C7A" w:rsidRDefault="007463A8" w:rsidP="007463A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463A8" w:rsidRPr="005453B6" w:rsidRDefault="007463A8" w:rsidP="00B21427">
            <w:pPr>
              <w:jc w:val="both"/>
              <w:rPr>
                <w:rFonts w:ascii="Calibri" w:hAnsi="Calibri" w:cs="Calibri"/>
                <w:lang w:val="en-US"/>
              </w:rPr>
            </w:pPr>
            <w:r w:rsidRPr="005453B6">
              <w:rPr>
                <w:rFonts w:ascii="Calibri" w:hAnsi="Calibri" w:cs="Calibri"/>
                <w:lang w:val="en-US"/>
              </w:rPr>
              <w:t>Microsoft Excel</w:t>
            </w:r>
          </w:p>
        </w:tc>
      </w:tr>
      <w:tr w:rsidR="007463A8" w:rsidTr="00B21427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</w:tcPr>
          <w:p w:rsidR="007463A8" w:rsidRPr="00F93FA3" w:rsidRDefault="007463A8" w:rsidP="00B21427">
            <w:pPr>
              <w:jc w:val="both"/>
              <w:rPr>
                <w:rFonts w:ascii="Calibri" w:hAnsi="Calibri" w:cs="Calibri"/>
              </w:rPr>
            </w:pPr>
            <w:r w:rsidRPr="00F93FA3">
              <w:rPr>
                <w:rFonts w:ascii="Calibri" w:hAnsi="Calibri" w:cs="Calibri"/>
              </w:rPr>
              <w:t>Agregar animaciones al contenido en presentaciones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3A8" w:rsidRPr="00957C7A" w:rsidRDefault="007463A8" w:rsidP="007463A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alibri" w:hAnsi="Calibri" w:cs="Calibri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463A8" w:rsidRPr="005453B6" w:rsidRDefault="007463A8" w:rsidP="00B21427">
            <w:pPr>
              <w:jc w:val="both"/>
              <w:rPr>
                <w:rFonts w:ascii="Calibri" w:hAnsi="Calibri" w:cs="Calibri"/>
                <w:lang w:val="en-US"/>
              </w:rPr>
            </w:pPr>
            <w:r w:rsidRPr="005453B6">
              <w:rPr>
                <w:rFonts w:ascii="Calibri" w:hAnsi="Calibri" w:cs="Calibri"/>
                <w:lang w:val="en-US"/>
              </w:rPr>
              <w:t>Microsoft PowerPoint</w:t>
            </w:r>
          </w:p>
        </w:tc>
      </w:tr>
      <w:tr w:rsidR="007463A8" w:rsidTr="00B21427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</w:tcPr>
          <w:p w:rsidR="007463A8" w:rsidRDefault="007463A8" w:rsidP="00B21427">
            <w:r w:rsidRPr="00F93FA3">
              <w:rPr>
                <w:rFonts w:ascii="Calibri" w:hAnsi="Calibri" w:cs="Calibri"/>
              </w:rPr>
              <w:t>Buscar imágenes y vídeos en internet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3A8" w:rsidRPr="00957C7A" w:rsidRDefault="007463A8" w:rsidP="007463A8">
            <w:pPr>
              <w:pStyle w:val="Prrafodelista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463A8" w:rsidRDefault="007463A8" w:rsidP="00B21427">
            <w:r w:rsidRPr="005453B6">
              <w:rPr>
                <w:rFonts w:ascii="Calibri" w:hAnsi="Calibri" w:cs="Calibri"/>
              </w:rPr>
              <w:t>Google Chrome</w:t>
            </w:r>
          </w:p>
        </w:tc>
      </w:tr>
    </w:tbl>
    <w:p w:rsidR="007463A8" w:rsidRDefault="007463A8" w:rsidP="007463A8">
      <w:pPr>
        <w:spacing w:after="0" w:line="240" w:lineRule="auto"/>
        <w:jc w:val="both"/>
      </w:pPr>
    </w:p>
    <w:p w:rsidR="007463A8" w:rsidRPr="00D4768E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D4768E">
        <w:rPr>
          <w:rFonts w:ascii="Calibri" w:hAnsi="Calibri" w:cs="Calibri"/>
        </w:rPr>
        <w:t>¿Cuáles tres opciones describen la forma en que se utilizan los metadatos? (Seleccione tres).</w:t>
      </w:r>
    </w:p>
    <w:p w:rsidR="007463A8" w:rsidRPr="00D4768E" w:rsidRDefault="007463A8" w:rsidP="007463A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D4768E">
        <w:rPr>
          <w:rFonts w:ascii="Calibri" w:hAnsi="Calibri" w:cs="Calibri"/>
          <w:b/>
          <w:u w:val="single"/>
        </w:rPr>
        <w:t>Clasificación de datos</w:t>
      </w:r>
    </w:p>
    <w:p w:rsidR="007463A8" w:rsidRPr="00D4768E" w:rsidRDefault="007463A8" w:rsidP="007463A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D4768E">
        <w:rPr>
          <w:rFonts w:ascii="Calibri" w:hAnsi="Calibri" w:cs="Calibri"/>
          <w:b/>
          <w:u w:val="single"/>
        </w:rPr>
        <w:t>Clasificación de datos</w:t>
      </w:r>
    </w:p>
    <w:p w:rsidR="007463A8" w:rsidRPr="00D4768E" w:rsidRDefault="007463A8" w:rsidP="007463A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</w:rPr>
      </w:pPr>
      <w:r w:rsidRPr="00D4768E">
        <w:rPr>
          <w:rFonts w:ascii="Calibri" w:hAnsi="Calibri" w:cs="Calibri"/>
        </w:rPr>
        <w:t>Visualización de datos</w:t>
      </w:r>
    </w:p>
    <w:p w:rsidR="007463A8" w:rsidRPr="00D4768E" w:rsidRDefault="007463A8" w:rsidP="007463A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D4768E">
        <w:rPr>
          <w:rFonts w:ascii="Calibri" w:hAnsi="Calibri" w:cs="Calibri"/>
          <w:b/>
          <w:u w:val="single"/>
        </w:rPr>
        <w:t>Búsqueda de datos específicos</w:t>
      </w:r>
    </w:p>
    <w:p w:rsidR="007463A8" w:rsidRPr="00D4768E" w:rsidRDefault="007463A8" w:rsidP="007463A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</w:rPr>
      </w:pPr>
      <w:r w:rsidRPr="00D4768E">
        <w:rPr>
          <w:rFonts w:ascii="Calibri" w:hAnsi="Calibri" w:cs="Calibri"/>
        </w:rPr>
        <w:t>Lectura de datos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p w:rsidR="007463A8" w:rsidRPr="00C660C5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C660C5">
        <w:rPr>
          <w:rFonts w:ascii="Calibri" w:hAnsi="Calibri" w:cs="Calibri"/>
        </w:rPr>
        <w:t xml:space="preserve">Ordene los pasos según la secuencia </w:t>
      </w:r>
      <w:r>
        <w:rPr>
          <w:rFonts w:ascii="Calibri" w:hAnsi="Calibri" w:cs="Calibri"/>
        </w:rPr>
        <w:t>p</w:t>
      </w:r>
      <w:r w:rsidRPr="00C660C5">
        <w:rPr>
          <w:rFonts w:ascii="Calibri" w:hAnsi="Calibri" w:cs="Calibri"/>
        </w:rPr>
        <w:t>ara descargar una imagen que ha encontrado en línea e insertarla en un documento de Word.</w:t>
      </w:r>
    </w:p>
    <w:p w:rsidR="007463A8" w:rsidRDefault="007463A8" w:rsidP="007463A8">
      <w:pPr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5245"/>
      </w:tblGrid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245" w:type="dxa"/>
          </w:tcPr>
          <w:p w:rsidR="007463A8" w:rsidRPr="002D2274" w:rsidRDefault="007463A8" w:rsidP="00B21427">
            <w:pPr>
              <w:jc w:val="both"/>
              <w:rPr>
                <w:rFonts w:ascii="Calibri" w:hAnsi="Calibri" w:cs="Calibri"/>
              </w:rPr>
            </w:pPr>
            <w:r w:rsidRPr="002D2274">
              <w:rPr>
                <w:rFonts w:ascii="Calibri" w:hAnsi="Calibri" w:cs="Calibri"/>
              </w:rPr>
              <w:t>Guardar la imagen</w:t>
            </w:r>
          </w:p>
        </w:tc>
      </w:tr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245" w:type="dxa"/>
          </w:tcPr>
          <w:p w:rsidR="007463A8" w:rsidRPr="002D2274" w:rsidRDefault="007463A8" w:rsidP="00B21427">
            <w:pPr>
              <w:jc w:val="both"/>
              <w:rPr>
                <w:rFonts w:ascii="Calibri" w:hAnsi="Calibri" w:cs="Calibri"/>
              </w:rPr>
            </w:pPr>
            <w:r w:rsidRPr="002D2274">
              <w:rPr>
                <w:rFonts w:ascii="Calibri" w:hAnsi="Calibri" w:cs="Calibri"/>
              </w:rPr>
              <w:t>Colocar el cursor en Word</w:t>
            </w:r>
          </w:p>
        </w:tc>
      </w:tr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5245" w:type="dxa"/>
          </w:tcPr>
          <w:p w:rsidR="007463A8" w:rsidRPr="002D2274" w:rsidRDefault="007463A8" w:rsidP="00B21427">
            <w:pPr>
              <w:jc w:val="both"/>
              <w:rPr>
                <w:rFonts w:ascii="Calibri" w:hAnsi="Calibri" w:cs="Calibri"/>
              </w:rPr>
            </w:pPr>
            <w:r w:rsidRPr="002D2274">
              <w:rPr>
                <w:rFonts w:ascii="Calibri" w:hAnsi="Calibri" w:cs="Calibri"/>
              </w:rPr>
              <w:t>Hacer clic en el botón Imágenes</w:t>
            </w:r>
          </w:p>
        </w:tc>
      </w:tr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5245" w:type="dxa"/>
          </w:tcPr>
          <w:p w:rsidR="007463A8" w:rsidRPr="002D2274" w:rsidRDefault="007463A8" w:rsidP="00B21427">
            <w:pPr>
              <w:jc w:val="both"/>
              <w:rPr>
                <w:rFonts w:ascii="Calibri" w:hAnsi="Calibri" w:cs="Calibri"/>
              </w:rPr>
            </w:pPr>
            <w:r w:rsidRPr="002D2274">
              <w:rPr>
                <w:rFonts w:ascii="Calibri" w:hAnsi="Calibri" w:cs="Calibri"/>
              </w:rPr>
              <w:t>Navegar hasta el archivo guardado</w:t>
            </w:r>
          </w:p>
        </w:tc>
      </w:tr>
      <w:tr w:rsidR="007463A8" w:rsidTr="00B21427">
        <w:trPr>
          <w:jc w:val="center"/>
        </w:trPr>
        <w:tc>
          <w:tcPr>
            <w:tcW w:w="562" w:type="dxa"/>
          </w:tcPr>
          <w:p w:rsidR="007463A8" w:rsidRDefault="007463A8" w:rsidP="00B214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5245" w:type="dxa"/>
          </w:tcPr>
          <w:p w:rsidR="007463A8" w:rsidRDefault="007463A8" w:rsidP="00B21427">
            <w:r w:rsidRPr="002D2274">
              <w:rPr>
                <w:rFonts w:ascii="Calibri" w:hAnsi="Calibri" w:cs="Calibri"/>
              </w:rPr>
              <w:t>Hacer doble clic en el archivo guardado</w:t>
            </w:r>
          </w:p>
        </w:tc>
      </w:tr>
    </w:tbl>
    <w:p w:rsidR="007463A8" w:rsidRDefault="007463A8" w:rsidP="007463A8">
      <w:pPr>
        <w:spacing w:after="0" w:line="240" w:lineRule="auto"/>
        <w:jc w:val="both"/>
      </w:pPr>
    </w:p>
    <w:p w:rsidR="007463A8" w:rsidRPr="00B00A72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B00A72">
        <w:rPr>
          <w:rFonts w:ascii="Calibri" w:hAnsi="Calibri" w:cs="Calibri"/>
        </w:rPr>
        <w:t>Haciendo uso del Panel de control, duplique el escritorio en dos pantallas.</w:t>
      </w:r>
    </w:p>
    <w:p w:rsidR="007463A8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Botón </w:t>
      </w:r>
      <w:r w:rsidRPr="00DA1ABC">
        <w:rPr>
          <w:rFonts w:ascii="Calibri" w:hAnsi="Calibri" w:cs="Calibri"/>
          <w:b/>
        </w:rPr>
        <w:t>Inicio</w:t>
      </w:r>
    </w:p>
    <w:p w:rsidR="007463A8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Seleccionar </w:t>
      </w:r>
      <w:r w:rsidRPr="00DA1ABC">
        <w:rPr>
          <w:rFonts w:ascii="Calibri" w:hAnsi="Calibri" w:cs="Calibri"/>
          <w:b/>
        </w:rPr>
        <w:t>Panel de control</w:t>
      </w:r>
    </w:p>
    <w:p w:rsidR="007463A8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Clic en </w:t>
      </w:r>
      <w:r w:rsidRPr="00DA1ABC">
        <w:rPr>
          <w:rFonts w:ascii="Calibri" w:hAnsi="Calibri" w:cs="Calibri"/>
          <w:b/>
        </w:rPr>
        <w:t>Pantalla</w:t>
      </w:r>
    </w:p>
    <w:p w:rsidR="007463A8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Seleccionar </w:t>
      </w:r>
      <w:r w:rsidRPr="00DA1ABC">
        <w:rPr>
          <w:rFonts w:ascii="Calibri" w:hAnsi="Calibri" w:cs="Calibri"/>
          <w:b/>
        </w:rPr>
        <w:t>Cambiar configuración de pantalla</w:t>
      </w:r>
    </w:p>
    <w:p w:rsidR="007463A8" w:rsidRPr="00B00A72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</w:t>
      </w:r>
      <w:r w:rsidRPr="00B00A72">
        <w:rPr>
          <w:rFonts w:ascii="Calibri" w:hAnsi="Calibri" w:cs="Calibri"/>
          <w:b/>
        </w:rPr>
        <w:t>Varias pantallas</w:t>
      </w:r>
      <w:r>
        <w:rPr>
          <w:rFonts w:ascii="Calibri" w:hAnsi="Calibri" w:cs="Calibri"/>
        </w:rPr>
        <w:t xml:space="preserve">, seleccionar </w:t>
      </w:r>
      <w:r w:rsidRPr="00B00A72">
        <w:rPr>
          <w:rFonts w:ascii="Calibri" w:hAnsi="Calibri" w:cs="Calibri"/>
          <w:b/>
        </w:rPr>
        <w:t>Duplicar estas pantallas</w:t>
      </w:r>
    </w:p>
    <w:p w:rsidR="007463A8" w:rsidRPr="00DA1ABC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Aplicar y</w:t>
      </w:r>
      <w:r w:rsidRPr="00DA1ABC">
        <w:rPr>
          <w:rFonts w:ascii="Calibri" w:hAnsi="Calibri" w:cs="Calibri"/>
        </w:rPr>
        <w:t xml:space="preserve"> Aceptar</w:t>
      </w:r>
    </w:p>
    <w:p w:rsidR="007463A8" w:rsidRDefault="006A3B4F" w:rsidP="007463A8">
      <w:pPr>
        <w:spacing w:after="0" w:line="240" w:lineRule="auto"/>
        <w:jc w:val="both"/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56870475" wp14:editId="14C2EC73">
            <wp:simplePos x="0" y="0"/>
            <wp:positionH relativeFrom="column">
              <wp:posOffset>506095</wp:posOffset>
            </wp:positionH>
            <wp:positionV relativeFrom="paragraph">
              <wp:posOffset>158115</wp:posOffset>
            </wp:positionV>
            <wp:extent cx="5452745" cy="3200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4561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D60C88" w:rsidP="007463A8">
      <w:pPr>
        <w:spacing w:after="0" w:line="24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0456AC" wp14:editId="597E06DC">
                <wp:simplePos x="0" y="0"/>
                <wp:positionH relativeFrom="column">
                  <wp:posOffset>1937649</wp:posOffset>
                </wp:positionH>
                <wp:positionV relativeFrom="paragraph">
                  <wp:posOffset>173355</wp:posOffset>
                </wp:positionV>
                <wp:extent cx="819509" cy="241348"/>
                <wp:effectExtent l="19050" t="19050" r="19050" b="2540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09" cy="24134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8B3E3" id="Elipse 6" o:spid="_x0000_s1026" style="position:absolute;margin-left:152.55pt;margin-top:13.65pt;width:64.5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</w:p>
    <w:p w:rsidR="007463A8" w:rsidRDefault="00D60C88" w:rsidP="007463A8">
      <w:pPr>
        <w:spacing w:after="0" w:line="240" w:lineRule="auto"/>
        <w:jc w:val="both"/>
      </w:pP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7C345" wp14:editId="065AEA8A">
                <wp:simplePos x="0" y="0"/>
                <wp:positionH relativeFrom="column">
                  <wp:posOffset>1573159</wp:posOffset>
                </wp:positionH>
                <wp:positionV relativeFrom="paragraph">
                  <wp:posOffset>140970</wp:posOffset>
                </wp:positionV>
                <wp:extent cx="342900" cy="180975"/>
                <wp:effectExtent l="0" t="38100" r="57150" b="2857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AD8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123.85pt;margin-top:11.1pt;width:27pt;height:14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6A3B4F" w:rsidP="006A3B4F">
      <w:pPr>
        <w:spacing w:after="0" w:line="240" w:lineRule="auto"/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45EFD" wp14:editId="3B5CD332">
                <wp:simplePos x="0" y="0"/>
                <wp:positionH relativeFrom="column">
                  <wp:posOffset>3331641</wp:posOffset>
                </wp:positionH>
                <wp:positionV relativeFrom="paragraph">
                  <wp:posOffset>2549345</wp:posOffset>
                </wp:positionV>
                <wp:extent cx="1222959" cy="336579"/>
                <wp:effectExtent l="19050" t="19050" r="15875" b="2540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959" cy="33657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349CD0" id="Elipse 27" o:spid="_x0000_s1026" style="position:absolute;margin-left:262.35pt;margin-top:200.75pt;width:96.3pt;height:2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C54A177" wp14:editId="55C33A3B">
            <wp:extent cx="5994801" cy="3493699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4144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676" cy="35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D60C88" w:rsidP="006A3B4F">
      <w:pPr>
        <w:spacing w:after="0" w:line="240" w:lineRule="auto"/>
        <w:jc w:val="center"/>
      </w:pP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1C02BA" wp14:editId="34A14E9F">
                <wp:simplePos x="0" y="0"/>
                <wp:positionH relativeFrom="column">
                  <wp:posOffset>-185468</wp:posOffset>
                </wp:positionH>
                <wp:positionV relativeFrom="paragraph">
                  <wp:posOffset>1101318</wp:posOffset>
                </wp:positionV>
                <wp:extent cx="342900" cy="180975"/>
                <wp:effectExtent l="0" t="38100" r="57150" b="2857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82B6" id="Conector recto de flecha 4" o:spid="_x0000_s1026" type="#_x0000_t32" style="position:absolute;margin-left:-14.6pt;margin-top:86.7pt;width:27pt;height:14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76E6BA" wp14:editId="037E26F8">
                <wp:simplePos x="0" y="0"/>
                <wp:positionH relativeFrom="column">
                  <wp:posOffset>160020</wp:posOffset>
                </wp:positionH>
                <wp:positionV relativeFrom="paragraph">
                  <wp:posOffset>905881</wp:posOffset>
                </wp:positionV>
                <wp:extent cx="1222375" cy="292735"/>
                <wp:effectExtent l="19050" t="19050" r="15875" b="1206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927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088A7" id="Elipse 8" o:spid="_x0000_s1026" style="position:absolute;margin-left:12.6pt;margin-top:71.35pt;width:96.25pt;height:23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="006A3B4F">
        <w:rPr>
          <w:noProof/>
          <w:lang w:eastAsia="es-MX"/>
        </w:rPr>
        <w:drawing>
          <wp:inline distT="0" distB="0" distL="0" distR="0" wp14:anchorId="245406B2" wp14:editId="4691A31F">
            <wp:extent cx="5987195" cy="350232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4F60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740" cy="35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2B9F">
      <w:pPr>
        <w:spacing w:after="0" w:line="240" w:lineRule="auto"/>
      </w:pPr>
    </w:p>
    <w:p w:rsidR="007463A8" w:rsidRDefault="00EB52D0" w:rsidP="00D60C88">
      <w:pPr>
        <w:spacing w:after="0" w:line="240" w:lineRule="auto"/>
        <w:jc w:val="center"/>
      </w:pPr>
      <w:r w:rsidRPr="007463A8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DAA0C" wp14:editId="6BE16EF1">
                <wp:simplePos x="0" y="0"/>
                <wp:positionH relativeFrom="column">
                  <wp:posOffset>4905375</wp:posOffset>
                </wp:positionH>
                <wp:positionV relativeFrom="paragraph">
                  <wp:posOffset>3289300</wp:posOffset>
                </wp:positionV>
                <wp:extent cx="355600" cy="180975"/>
                <wp:effectExtent l="38100" t="38100" r="25400" b="2857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60EDD" id="Conector recto de flecha 13" o:spid="_x0000_s1026" type="#_x0000_t32" style="position:absolute;margin-left:386.25pt;margin-top:259pt;width:28pt;height:14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6F9671" wp14:editId="79EB57E5">
                <wp:simplePos x="0" y="0"/>
                <wp:positionH relativeFrom="column">
                  <wp:posOffset>3062378</wp:posOffset>
                </wp:positionH>
                <wp:positionV relativeFrom="paragraph">
                  <wp:posOffset>3283142</wp:posOffset>
                </wp:positionV>
                <wp:extent cx="342900" cy="180975"/>
                <wp:effectExtent l="0" t="38100" r="57150" b="2857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91E7" id="Conector recto de flecha 14" o:spid="_x0000_s1026" type="#_x0000_t32" style="position:absolute;margin-left:241.15pt;margin-top:258.5pt;width:27pt;height:14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D60C88"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80495A" wp14:editId="0E8ABF5D">
                <wp:simplePos x="0" y="0"/>
                <wp:positionH relativeFrom="column">
                  <wp:posOffset>1066955</wp:posOffset>
                </wp:positionH>
                <wp:positionV relativeFrom="paragraph">
                  <wp:posOffset>2251494</wp:posOffset>
                </wp:positionV>
                <wp:extent cx="342900" cy="180975"/>
                <wp:effectExtent l="0" t="38100" r="57150" b="2857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9E84" id="Conector recto de flecha 12" o:spid="_x0000_s1026" type="#_x0000_t32" style="position:absolute;margin-left:84pt;margin-top:177.3pt;width:27pt;height:14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D60C88">
        <w:rPr>
          <w:noProof/>
          <w:lang w:eastAsia="es-MX"/>
        </w:rPr>
        <w:drawing>
          <wp:inline distT="0" distB="0" distL="0" distR="0" wp14:anchorId="7BDC1911" wp14:editId="45BAA08E">
            <wp:extent cx="6038490" cy="3532331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24DFB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51" cy="353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461669" w:rsidRPr="00461669" w:rsidRDefault="00461669" w:rsidP="007463A8">
      <w:pPr>
        <w:spacing w:after="0" w:line="240" w:lineRule="auto"/>
        <w:jc w:val="both"/>
        <w:rPr>
          <w:sz w:val="16"/>
          <w:szCs w:val="16"/>
        </w:rPr>
      </w:pPr>
    </w:p>
    <w:p w:rsidR="007463A8" w:rsidRPr="00682E6A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682E6A">
        <w:rPr>
          <w:rFonts w:ascii="Calibri" w:hAnsi="Calibri" w:cs="Calibri"/>
        </w:rPr>
        <w:t>Descargue e instale Adobe Acrobat Reader. Acepte todas las opciones predeterminadas.</w:t>
      </w:r>
    </w:p>
    <w:p w:rsidR="007463A8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Clic en </w:t>
      </w:r>
      <w:r w:rsidRPr="001D037B">
        <w:rPr>
          <w:rFonts w:ascii="Calibri" w:hAnsi="Calibri" w:cs="Calibri"/>
          <w:b/>
        </w:rPr>
        <w:t>Descargar</w:t>
      </w:r>
    </w:p>
    <w:p w:rsidR="007463A8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Pr="00682E6A">
        <w:rPr>
          <w:rFonts w:ascii="Calibri" w:hAnsi="Calibri" w:cs="Calibri"/>
        </w:rPr>
        <w:t>lic en el archivo</w:t>
      </w:r>
      <w:r>
        <w:rPr>
          <w:rFonts w:ascii="Calibri" w:hAnsi="Calibri" w:cs="Calibri"/>
        </w:rPr>
        <w:t xml:space="preserve"> descargado</w:t>
      </w:r>
    </w:p>
    <w:p w:rsidR="007463A8" w:rsidRPr="00ED4E66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el cuadro de dialogo ¿Desea ejecutar este archivo?, dar clic en </w:t>
      </w:r>
      <w:r w:rsidRPr="00ED4E66">
        <w:rPr>
          <w:rFonts w:ascii="Calibri" w:hAnsi="Calibri" w:cs="Calibri"/>
          <w:b/>
        </w:rPr>
        <w:t>Ejecutar</w:t>
      </w:r>
    </w:p>
    <w:p w:rsidR="007463A8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el cuadro de dialogo ¿Desea permitir que este programa realice cambios en el equipo?, dar clic en </w:t>
      </w:r>
      <w:r w:rsidRPr="00ED4E66">
        <w:rPr>
          <w:rFonts w:ascii="Calibri" w:hAnsi="Calibri" w:cs="Calibri"/>
          <w:b/>
        </w:rPr>
        <w:t>Si</w:t>
      </w:r>
    </w:p>
    <w:p w:rsidR="007463A8" w:rsidRPr="00682E6A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Seguir el asistente – Siguiente – Finalizar</w:t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  <w:r>
        <w:rPr>
          <w:rFonts w:ascii="Calibri" w:hAnsi="Calibri" w:cs="Calibri"/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7AD36C92" wp14:editId="1BF9133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117465" cy="3171825"/>
            <wp:effectExtent l="0" t="0" r="698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44A0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Pr="00AC252C" w:rsidRDefault="007463A8" w:rsidP="00746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AC252C">
        <w:rPr>
          <w:rFonts w:ascii="Calibri" w:hAnsi="Calibri" w:cs="Calibri"/>
        </w:rPr>
        <w:lastRenderedPageBreak/>
        <w:t>Seleccione los aspectos</w:t>
      </w:r>
      <w:bookmarkStart w:id="0" w:name="_GoBack"/>
      <w:bookmarkEnd w:id="0"/>
      <w:r w:rsidRPr="00AC252C">
        <w:rPr>
          <w:rFonts w:ascii="Calibri" w:hAnsi="Calibri" w:cs="Calibri"/>
        </w:rPr>
        <w:t xml:space="preserve"> del sitio web que utilizan </w:t>
      </w:r>
      <w:r>
        <w:rPr>
          <w:rFonts w:ascii="Calibri" w:hAnsi="Calibri" w:cs="Calibri"/>
        </w:rPr>
        <w:t xml:space="preserve">una </w:t>
      </w:r>
      <w:r w:rsidRPr="00AC252C">
        <w:rPr>
          <w:rFonts w:ascii="Calibri" w:hAnsi="Calibri" w:cs="Calibri"/>
        </w:rPr>
        <w:t>base de datos</w:t>
      </w:r>
    </w:p>
    <w:p w:rsidR="007463A8" w:rsidRPr="007D7605" w:rsidRDefault="007463A8" w:rsidP="007463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Clic en</w:t>
      </w:r>
      <w:r w:rsidRPr="007D7605">
        <w:rPr>
          <w:rFonts w:ascii="Calibri" w:hAnsi="Calibri" w:cs="Calibri"/>
        </w:rPr>
        <w:t xml:space="preserve"> </w:t>
      </w:r>
      <w:r w:rsidRPr="007463A8">
        <w:rPr>
          <w:rFonts w:ascii="Calibri" w:hAnsi="Calibri" w:cs="Calibri"/>
          <w:b/>
        </w:rPr>
        <w:t>Productos destacados</w:t>
      </w:r>
      <w:r>
        <w:rPr>
          <w:rFonts w:ascii="Calibri" w:hAnsi="Calibri" w:cs="Calibri"/>
        </w:rPr>
        <w:t xml:space="preserve"> – (</w:t>
      </w:r>
      <w:r w:rsidRPr="007D7605">
        <w:rPr>
          <w:rFonts w:ascii="Calibri" w:hAnsi="Calibri" w:cs="Calibri"/>
        </w:rPr>
        <w:t>examen 1</w:t>
      </w:r>
      <w:r>
        <w:rPr>
          <w:rFonts w:ascii="Calibri" w:hAnsi="Calibri" w:cs="Calibri"/>
        </w:rPr>
        <w:t>)</w:t>
      </w:r>
    </w:p>
    <w:p w:rsidR="007463A8" w:rsidRDefault="007463A8" w:rsidP="007463A8">
      <w:pPr>
        <w:spacing w:after="0" w:line="240" w:lineRule="auto"/>
        <w:jc w:val="both"/>
      </w:pPr>
      <w:r>
        <w:rPr>
          <w:rFonts w:ascii="Calibri" w:hAnsi="Calibri" w:cs="Calibri"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E00E7AB" wp14:editId="23C4450B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5249545" cy="3219450"/>
            <wp:effectExtent l="0" t="0" r="8255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D0E74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EB52D0" w:rsidP="007463A8">
      <w:pPr>
        <w:spacing w:after="0" w:line="24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AA8308" wp14:editId="4071BC06">
                <wp:simplePos x="0" y="0"/>
                <wp:positionH relativeFrom="column">
                  <wp:posOffset>480383</wp:posOffset>
                </wp:positionH>
                <wp:positionV relativeFrom="paragraph">
                  <wp:posOffset>161649</wp:posOffset>
                </wp:positionV>
                <wp:extent cx="5396194" cy="1261254"/>
                <wp:effectExtent l="19050" t="19050" r="14605" b="1524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194" cy="12612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42493" id="Elipse 16" o:spid="_x0000_s1026" style="position:absolute;margin-left:37.85pt;margin-top:12.75pt;width:424.9pt;height:9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</w:p>
    <w:p w:rsidR="007463A8" w:rsidRDefault="007463A8" w:rsidP="007463A8">
      <w:pPr>
        <w:spacing w:after="0" w:line="240" w:lineRule="auto"/>
        <w:jc w:val="both"/>
      </w:pPr>
    </w:p>
    <w:p w:rsidR="007463A8" w:rsidRDefault="00EB52D0" w:rsidP="007463A8">
      <w:pPr>
        <w:spacing w:after="0" w:line="240" w:lineRule="auto"/>
        <w:jc w:val="both"/>
      </w:pP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F91615" wp14:editId="1FD10556">
                <wp:simplePos x="0" y="0"/>
                <wp:positionH relativeFrom="column">
                  <wp:posOffset>230398</wp:posOffset>
                </wp:positionH>
                <wp:positionV relativeFrom="paragraph">
                  <wp:posOffset>122459</wp:posOffset>
                </wp:positionV>
                <wp:extent cx="342900" cy="180975"/>
                <wp:effectExtent l="0" t="38100" r="57150" b="2857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AC4B" id="Conector recto de flecha 15" o:spid="_x0000_s1026" type="#_x0000_t32" style="position:absolute;margin-left:18.15pt;margin-top:9.65pt;width:27pt;height:14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sectPr w:rsidR="007463A8" w:rsidSect="007463A8">
      <w:pgSz w:w="12240" w:h="15840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BD14565_"/>
      </v:shape>
    </w:pict>
  </w:numPicBullet>
  <w:abstractNum w:abstractNumId="0">
    <w:nsid w:val="07FF6646"/>
    <w:multiLevelType w:val="hybridMultilevel"/>
    <w:tmpl w:val="12C2E99C"/>
    <w:lvl w:ilvl="0" w:tplc="72F216C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677CFB"/>
    <w:multiLevelType w:val="hybridMultilevel"/>
    <w:tmpl w:val="18886A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B3361"/>
    <w:multiLevelType w:val="hybridMultilevel"/>
    <w:tmpl w:val="382AEF0E"/>
    <w:lvl w:ilvl="0" w:tplc="902202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E6880"/>
    <w:multiLevelType w:val="hybridMultilevel"/>
    <w:tmpl w:val="9758AE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F4461D"/>
    <w:multiLevelType w:val="hybridMultilevel"/>
    <w:tmpl w:val="826E2A9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10716D"/>
    <w:multiLevelType w:val="hybridMultilevel"/>
    <w:tmpl w:val="522261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C636AB"/>
    <w:multiLevelType w:val="hybridMultilevel"/>
    <w:tmpl w:val="E06E58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0F04C8"/>
    <w:multiLevelType w:val="hybridMultilevel"/>
    <w:tmpl w:val="269A64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5F7623"/>
    <w:multiLevelType w:val="hybridMultilevel"/>
    <w:tmpl w:val="B974107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61249"/>
    <w:multiLevelType w:val="hybridMultilevel"/>
    <w:tmpl w:val="51161E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9"/>
  </w:num>
  <w:num w:numId="7">
    <w:abstractNumId w:val="3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F35"/>
    <w:rsid w:val="00283F35"/>
    <w:rsid w:val="002A4E90"/>
    <w:rsid w:val="00461669"/>
    <w:rsid w:val="00527568"/>
    <w:rsid w:val="006A3B4F"/>
    <w:rsid w:val="00742B9F"/>
    <w:rsid w:val="007463A8"/>
    <w:rsid w:val="00D60C88"/>
    <w:rsid w:val="00DC07DA"/>
    <w:rsid w:val="00E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C8D996E-44D4-4C04-8A10-231B32B3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3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63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746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settings" Target="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webSettings" Target="webSettings.xml"/><Relationship Id="rId9" Type="http://schemas.openxmlformats.org/officeDocument/2006/relationships/image" Target="media/image6.tm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525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LAB-02</dc:creator>
  <cp:keywords/>
  <dc:description/>
  <cp:lastModifiedBy>Angélica Alvarado</cp:lastModifiedBy>
  <cp:revision>5</cp:revision>
  <dcterms:created xsi:type="dcterms:W3CDTF">2017-05-03T14:03:00Z</dcterms:created>
  <dcterms:modified xsi:type="dcterms:W3CDTF">2017-05-04T03:59:00Z</dcterms:modified>
</cp:coreProperties>
</file>